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08" w:rsidRPr="00B737FF" w:rsidRDefault="00F258B5" w:rsidP="00676508">
      <w:pPr>
        <w:pStyle w:val="a5"/>
        <w:rPr>
          <w:rFonts w:cs="Arial"/>
          <w:sz w:val="22"/>
          <w:szCs w:val="22"/>
          <w:lang w:val="uk-UA"/>
        </w:rPr>
      </w:pPr>
      <w:r w:rsidRPr="00B737FF">
        <w:rPr>
          <w:rFonts w:cs="Arial"/>
          <w:sz w:val="22"/>
          <w:szCs w:val="22"/>
          <w:lang w:val="uk-UA"/>
        </w:rPr>
        <w:t>Приватне акціонерне товариство "Завод "</w:t>
      </w:r>
      <w:proofErr w:type="spellStart"/>
      <w:r w:rsidRPr="00B737FF">
        <w:rPr>
          <w:rFonts w:cs="Arial"/>
          <w:sz w:val="22"/>
          <w:szCs w:val="22"/>
          <w:lang w:val="uk-UA"/>
        </w:rPr>
        <w:t>Артеммаш</w:t>
      </w:r>
      <w:proofErr w:type="spellEnd"/>
      <w:r w:rsidRPr="00B737FF">
        <w:rPr>
          <w:rFonts w:cs="Arial"/>
          <w:sz w:val="22"/>
          <w:szCs w:val="22"/>
          <w:lang w:val="uk-UA"/>
        </w:rPr>
        <w:t>"</w:t>
      </w:r>
    </w:p>
    <w:p w:rsidR="00DC1805" w:rsidRPr="00B737FF" w:rsidRDefault="00DC1805" w:rsidP="00DC1805">
      <w:pPr>
        <w:pStyle w:val="a5"/>
        <w:rPr>
          <w:rFonts w:cs="Arial"/>
          <w:b w:val="0"/>
          <w:sz w:val="22"/>
          <w:szCs w:val="22"/>
          <w:lang w:val="uk-UA"/>
        </w:rPr>
      </w:pPr>
      <w:r w:rsidRPr="00B737FF">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104F0A" w:rsidRPr="00B737FF">
        <w:rPr>
          <w:rFonts w:cs="Arial"/>
          <w:b w:val="0"/>
          <w:sz w:val="22"/>
          <w:szCs w:val="22"/>
          <w:lang w:val="uk-UA"/>
        </w:rPr>
        <w:t>1</w:t>
      </w:r>
      <w:r w:rsidR="00E77CB0" w:rsidRPr="00B737FF">
        <w:rPr>
          <w:rFonts w:cs="Arial"/>
          <w:b w:val="0"/>
          <w:sz w:val="22"/>
          <w:szCs w:val="22"/>
          <w:lang w:val="uk-UA"/>
        </w:rPr>
        <w:t>3</w:t>
      </w:r>
      <w:r w:rsidRPr="00B737FF">
        <w:rPr>
          <w:rFonts w:cs="Arial"/>
          <w:b w:val="0"/>
          <w:sz w:val="22"/>
          <w:szCs w:val="22"/>
          <w:lang w:val="uk-UA"/>
        </w:rPr>
        <w:t xml:space="preserve"> квітня</w:t>
      </w:r>
      <w:r w:rsidR="00F0382B" w:rsidRPr="00B737FF">
        <w:rPr>
          <w:rFonts w:cs="Arial"/>
          <w:b w:val="0"/>
          <w:sz w:val="22"/>
          <w:szCs w:val="22"/>
          <w:lang w:val="uk-UA"/>
        </w:rPr>
        <w:t xml:space="preserve"> </w:t>
      </w:r>
      <w:r w:rsidRPr="00B737FF">
        <w:rPr>
          <w:rFonts w:cs="Arial"/>
          <w:b w:val="0"/>
          <w:sz w:val="22"/>
          <w:szCs w:val="22"/>
          <w:lang w:val="uk-UA"/>
        </w:rPr>
        <w:t>20</w:t>
      </w:r>
      <w:r w:rsidR="00104F0A" w:rsidRPr="00B737FF">
        <w:rPr>
          <w:rFonts w:cs="Arial"/>
          <w:b w:val="0"/>
          <w:sz w:val="22"/>
          <w:szCs w:val="22"/>
          <w:lang w:val="uk-UA"/>
        </w:rPr>
        <w:t>20</w:t>
      </w:r>
      <w:r w:rsidRPr="00B737FF">
        <w:rPr>
          <w:rFonts w:cs="Arial"/>
          <w:b w:val="0"/>
          <w:sz w:val="22"/>
          <w:szCs w:val="22"/>
          <w:lang w:val="uk-UA"/>
        </w:rPr>
        <w:t xml:space="preserve"> </w:t>
      </w:r>
      <w:bookmarkStart w:id="0" w:name="_GoBack"/>
      <w:bookmarkEnd w:id="0"/>
      <w:r w:rsidRPr="00B737FF">
        <w:rPr>
          <w:rFonts w:cs="Arial"/>
          <w:b w:val="0"/>
          <w:sz w:val="22"/>
          <w:szCs w:val="22"/>
          <w:lang w:val="uk-UA"/>
        </w:rPr>
        <w:t>року о 15-00 за адресою: м. Київ, вул. Юрія Іллєнка, 2/10, технічний кабінет №1 ДАХК "Артем"</w:t>
      </w:r>
    </w:p>
    <w:p w:rsidR="00F258B5" w:rsidRPr="00B737FF" w:rsidRDefault="00F258B5" w:rsidP="00F258B5">
      <w:pPr>
        <w:jc w:val="center"/>
        <w:rPr>
          <w:rFonts w:ascii="Arial" w:hAnsi="Arial" w:cs="Arial"/>
          <w:b/>
          <w:sz w:val="22"/>
          <w:szCs w:val="22"/>
          <w:lang w:val="uk-UA"/>
        </w:rPr>
      </w:pPr>
      <w:r w:rsidRPr="00B737FF">
        <w:rPr>
          <w:rFonts w:ascii="Arial" w:hAnsi="Arial" w:cs="Arial"/>
          <w:b/>
          <w:sz w:val="22"/>
          <w:szCs w:val="22"/>
          <w:lang w:val="uk-UA"/>
        </w:rPr>
        <w:t>Проект порядку денного:</w:t>
      </w:r>
    </w:p>
    <w:p w:rsidR="00F258B5" w:rsidRPr="00B737FF" w:rsidRDefault="00F258B5" w:rsidP="00F258B5">
      <w:pPr>
        <w:rPr>
          <w:rFonts w:ascii="Arial" w:hAnsi="Arial" w:cs="Arial"/>
          <w:b/>
          <w:bCs/>
          <w:sz w:val="22"/>
          <w:szCs w:val="22"/>
          <w:lang w:val="uk-UA"/>
        </w:rPr>
      </w:pPr>
      <w:r w:rsidRPr="00B737FF">
        <w:rPr>
          <w:rFonts w:ascii="Arial" w:hAnsi="Arial" w:cs="Arial"/>
          <w:b/>
          <w:bCs/>
          <w:sz w:val="22"/>
          <w:szCs w:val="22"/>
          <w:lang w:val="uk-UA"/>
        </w:rPr>
        <w:t>1. Обрання лічильної комісії.</w:t>
      </w:r>
    </w:p>
    <w:p w:rsidR="00F258B5" w:rsidRPr="00B737FF" w:rsidRDefault="00F258B5" w:rsidP="00F258B5">
      <w:pPr>
        <w:jc w:val="both"/>
        <w:rPr>
          <w:rFonts w:ascii="Arial" w:hAnsi="Arial" w:cs="Arial"/>
          <w:sz w:val="22"/>
          <w:szCs w:val="22"/>
          <w:lang w:val="uk-UA"/>
        </w:rPr>
      </w:pPr>
      <w:r w:rsidRPr="00B737FF">
        <w:rPr>
          <w:rFonts w:ascii="Arial" w:hAnsi="Arial" w:cs="Arial"/>
          <w:bCs/>
          <w:sz w:val="22"/>
          <w:szCs w:val="22"/>
          <w:u w:val="single"/>
          <w:lang w:val="uk-UA"/>
        </w:rPr>
        <w:t>Проект рішення</w:t>
      </w:r>
      <w:r w:rsidRPr="00B737FF">
        <w:rPr>
          <w:rFonts w:ascii="Arial" w:hAnsi="Arial" w:cs="Arial"/>
          <w:bCs/>
          <w:sz w:val="22"/>
          <w:szCs w:val="22"/>
          <w:lang w:val="uk-UA"/>
        </w:rPr>
        <w:t xml:space="preserve">: </w:t>
      </w:r>
      <w:r w:rsidRPr="00B737FF">
        <w:rPr>
          <w:rFonts w:ascii="Arial" w:hAnsi="Arial" w:cs="Arial"/>
          <w:sz w:val="22"/>
          <w:szCs w:val="22"/>
          <w:lang w:val="uk-UA"/>
        </w:rPr>
        <w:t xml:space="preserve">Обрати лічильну комісію у складі: голова комісії – Трояновський В.Л., члени комісії – </w:t>
      </w:r>
      <w:proofErr w:type="spellStart"/>
      <w:r w:rsidR="002D16C0" w:rsidRPr="00B737FF">
        <w:rPr>
          <w:rFonts w:ascii="Arial" w:hAnsi="Arial" w:cs="Arial"/>
          <w:sz w:val="22"/>
          <w:szCs w:val="22"/>
          <w:lang w:val="uk-UA"/>
        </w:rPr>
        <w:t>Черній</w:t>
      </w:r>
      <w:proofErr w:type="spellEnd"/>
      <w:r w:rsidR="002D16C0" w:rsidRPr="00B737FF">
        <w:rPr>
          <w:rFonts w:ascii="Arial" w:hAnsi="Arial" w:cs="Arial"/>
          <w:sz w:val="22"/>
          <w:szCs w:val="22"/>
          <w:lang w:val="uk-UA"/>
        </w:rPr>
        <w:t xml:space="preserve"> О.В., </w:t>
      </w:r>
      <w:proofErr w:type="spellStart"/>
      <w:r w:rsidR="002756E4" w:rsidRPr="00B737FF">
        <w:rPr>
          <w:rFonts w:ascii="Arial" w:hAnsi="Arial" w:cs="Arial"/>
          <w:sz w:val="22"/>
          <w:szCs w:val="22"/>
          <w:lang w:val="uk-UA"/>
        </w:rPr>
        <w:t>Шермірзаєв</w:t>
      </w:r>
      <w:proofErr w:type="spellEnd"/>
      <w:r w:rsidR="002756E4" w:rsidRPr="00B737FF">
        <w:rPr>
          <w:rFonts w:ascii="Arial" w:hAnsi="Arial" w:cs="Arial"/>
          <w:sz w:val="22"/>
          <w:szCs w:val="22"/>
          <w:lang w:val="uk-UA"/>
        </w:rPr>
        <w:t xml:space="preserve"> В.Г</w:t>
      </w:r>
      <w:r w:rsidR="002D16C0" w:rsidRPr="00B737FF">
        <w:rPr>
          <w:rFonts w:ascii="Arial" w:hAnsi="Arial" w:cs="Arial"/>
          <w:sz w:val="22"/>
          <w:szCs w:val="22"/>
          <w:lang w:val="uk-UA"/>
        </w:rPr>
        <w:t>.</w:t>
      </w:r>
    </w:p>
    <w:p w:rsidR="009A557C" w:rsidRPr="00B737FF" w:rsidRDefault="009A557C" w:rsidP="009A557C">
      <w:pPr>
        <w:jc w:val="both"/>
        <w:rPr>
          <w:rFonts w:ascii="Arial" w:hAnsi="Arial" w:cs="Arial"/>
          <w:b/>
          <w:sz w:val="22"/>
          <w:szCs w:val="22"/>
          <w:lang w:val="uk-UA"/>
        </w:rPr>
      </w:pPr>
      <w:r w:rsidRPr="00B737FF">
        <w:rPr>
          <w:rFonts w:ascii="Arial" w:hAnsi="Arial" w:cs="Arial"/>
          <w:b/>
          <w:sz w:val="22"/>
          <w:szCs w:val="22"/>
          <w:lang w:val="uk-UA"/>
        </w:rPr>
        <w:t>2. Розгляд звіту наглядової ради та прийняття рішення за наслідками його розгляду.</w:t>
      </w:r>
    </w:p>
    <w:p w:rsidR="009A557C" w:rsidRPr="00B737FF" w:rsidRDefault="009A557C" w:rsidP="009A557C">
      <w:pPr>
        <w:rPr>
          <w:rFonts w:ascii="Arial" w:hAnsi="Arial" w:cs="Arial"/>
          <w:bCs/>
          <w:sz w:val="22"/>
          <w:szCs w:val="22"/>
          <w:lang w:val="uk-UA"/>
        </w:rPr>
      </w:pPr>
      <w:r w:rsidRPr="00B737FF">
        <w:rPr>
          <w:rStyle w:val="a7"/>
          <w:rFonts w:ascii="Arial" w:hAnsi="Arial" w:cs="Arial"/>
          <w:b w:val="0"/>
          <w:sz w:val="22"/>
          <w:szCs w:val="22"/>
          <w:u w:val="single"/>
          <w:lang w:val="uk-UA"/>
        </w:rPr>
        <w:t>Проект рішення</w:t>
      </w:r>
      <w:r w:rsidRPr="00B737FF">
        <w:rPr>
          <w:rFonts w:ascii="Arial" w:hAnsi="Arial" w:cs="Arial"/>
          <w:sz w:val="22"/>
          <w:szCs w:val="22"/>
          <w:lang w:val="uk-UA"/>
        </w:rPr>
        <w:t>:</w:t>
      </w:r>
      <w:r w:rsidRPr="00B737FF">
        <w:rPr>
          <w:rFonts w:ascii="Arial" w:hAnsi="Arial" w:cs="Arial"/>
          <w:bCs/>
          <w:sz w:val="22"/>
          <w:szCs w:val="22"/>
          <w:lang w:val="uk-UA"/>
        </w:rPr>
        <w:t xml:space="preserve"> Затвердити звіт </w:t>
      </w:r>
      <w:r w:rsidRPr="00B737FF">
        <w:rPr>
          <w:rFonts w:ascii="Arial" w:hAnsi="Arial" w:cs="Arial"/>
          <w:sz w:val="22"/>
          <w:szCs w:val="22"/>
          <w:lang w:val="uk-UA"/>
        </w:rPr>
        <w:t>наглядової ради</w:t>
      </w:r>
      <w:r w:rsidRPr="00B737FF">
        <w:rPr>
          <w:rFonts w:ascii="Arial" w:hAnsi="Arial" w:cs="Arial"/>
          <w:bCs/>
          <w:sz w:val="22"/>
          <w:szCs w:val="22"/>
          <w:lang w:val="uk-UA"/>
        </w:rPr>
        <w:t xml:space="preserve"> за 2019 рік.</w:t>
      </w:r>
    </w:p>
    <w:p w:rsidR="00B31210" w:rsidRPr="00B737FF" w:rsidRDefault="009A557C" w:rsidP="00B31210">
      <w:pPr>
        <w:jc w:val="both"/>
        <w:rPr>
          <w:rFonts w:ascii="Arial" w:hAnsi="Arial" w:cs="Arial"/>
          <w:b/>
          <w:bCs/>
          <w:sz w:val="22"/>
          <w:szCs w:val="22"/>
          <w:lang w:val="uk-UA"/>
        </w:rPr>
      </w:pPr>
      <w:r w:rsidRPr="00B737FF">
        <w:rPr>
          <w:rFonts w:ascii="Arial" w:hAnsi="Arial" w:cs="Arial"/>
          <w:b/>
          <w:sz w:val="22"/>
          <w:szCs w:val="22"/>
          <w:lang w:val="uk-UA"/>
        </w:rPr>
        <w:t>3</w:t>
      </w:r>
      <w:r w:rsidR="00B31210" w:rsidRPr="00B737FF">
        <w:rPr>
          <w:rFonts w:ascii="Arial" w:hAnsi="Arial" w:cs="Arial"/>
          <w:b/>
          <w:bCs/>
          <w:sz w:val="22"/>
          <w:szCs w:val="22"/>
          <w:lang w:val="uk-UA"/>
        </w:rPr>
        <w:t>. Розгляд звіту директора та прийняття рішення за наслідками його розгляду.</w:t>
      </w:r>
    </w:p>
    <w:p w:rsidR="00B31210" w:rsidRPr="00B737FF" w:rsidRDefault="00B31210" w:rsidP="00B31210">
      <w:pPr>
        <w:rPr>
          <w:rFonts w:ascii="Arial" w:hAnsi="Arial" w:cs="Arial"/>
          <w:sz w:val="22"/>
          <w:szCs w:val="22"/>
          <w:lang w:val="uk-UA"/>
        </w:rPr>
      </w:pPr>
      <w:r w:rsidRPr="00B737FF">
        <w:rPr>
          <w:rStyle w:val="a7"/>
          <w:rFonts w:ascii="Arial" w:hAnsi="Arial" w:cs="Arial"/>
          <w:b w:val="0"/>
          <w:sz w:val="22"/>
          <w:szCs w:val="22"/>
          <w:u w:val="single"/>
          <w:lang w:val="uk-UA"/>
        </w:rPr>
        <w:t>Проект рішення</w:t>
      </w:r>
      <w:r w:rsidRPr="00B737FF">
        <w:rPr>
          <w:rFonts w:ascii="Arial" w:hAnsi="Arial" w:cs="Arial"/>
          <w:sz w:val="22"/>
          <w:szCs w:val="22"/>
          <w:lang w:val="uk-UA"/>
        </w:rPr>
        <w:t>: Затвердити звіт директора за 2019 рік.</w:t>
      </w:r>
    </w:p>
    <w:p w:rsidR="00DC1805" w:rsidRPr="00B737FF" w:rsidRDefault="00847485" w:rsidP="00DC1805">
      <w:pPr>
        <w:rPr>
          <w:rFonts w:ascii="Arial" w:hAnsi="Arial" w:cs="Arial"/>
          <w:b/>
          <w:bCs/>
          <w:sz w:val="22"/>
          <w:szCs w:val="22"/>
          <w:lang w:val="uk-UA"/>
        </w:rPr>
      </w:pPr>
      <w:r w:rsidRPr="00B737FF">
        <w:rPr>
          <w:rFonts w:ascii="Arial" w:hAnsi="Arial" w:cs="Arial"/>
          <w:b/>
          <w:bCs/>
          <w:sz w:val="22"/>
          <w:szCs w:val="22"/>
          <w:lang w:val="uk-UA"/>
        </w:rPr>
        <w:t>4</w:t>
      </w:r>
      <w:r w:rsidR="00DC1805" w:rsidRPr="00B737FF">
        <w:rPr>
          <w:rFonts w:ascii="Arial" w:hAnsi="Arial" w:cs="Arial"/>
          <w:b/>
          <w:bCs/>
          <w:sz w:val="22"/>
          <w:szCs w:val="22"/>
          <w:lang w:val="uk-UA"/>
        </w:rPr>
        <w:t xml:space="preserve">. Затвердження річного звіту за </w:t>
      </w:r>
      <w:r w:rsidR="00104F0A" w:rsidRPr="00B737FF">
        <w:rPr>
          <w:rFonts w:ascii="Arial" w:hAnsi="Arial" w:cs="Arial"/>
          <w:b/>
          <w:bCs/>
          <w:sz w:val="22"/>
          <w:szCs w:val="22"/>
          <w:lang w:val="uk-UA"/>
        </w:rPr>
        <w:t>2019</w:t>
      </w:r>
      <w:r w:rsidR="00DC1805" w:rsidRPr="00B737FF">
        <w:rPr>
          <w:rFonts w:ascii="Arial" w:hAnsi="Arial" w:cs="Arial"/>
          <w:b/>
          <w:bCs/>
          <w:sz w:val="22"/>
          <w:szCs w:val="22"/>
          <w:lang w:val="uk-UA"/>
        </w:rPr>
        <w:t xml:space="preserve"> рік.</w:t>
      </w:r>
    </w:p>
    <w:p w:rsidR="00DC1805" w:rsidRPr="00B737FF" w:rsidRDefault="00DC1805" w:rsidP="00DC1805">
      <w:pPr>
        <w:rPr>
          <w:rFonts w:ascii="Arial" w:hAnsi="Arial" w:cs="Arial"/>
          <w:bCs/>
          <w:sz w:val="22"/>
          <w:szCs w:val="22"/>
          <w:lang w:val="uk-UA"/>
        </w:rPr>
      </w:pPr>
      <w:r w:rsidRPr="00B737FF">
        <w:rPr>
          <w:rStyle w:val="a7"/>
          <w:rFonts w:ascii="Arial" w:hAnsi="Arial" w:cs="Arial"/>
          <w:b w:val="0"/>
          <w:sz w:val="22"/>
          <w:szCs w:val="22"/>
          <w:u w:val="single"/>
          <w:lang w:val="uk-UA"/>
        </w:rPr>
        <w:t>Проект рішення</w:t>
      </w:r>
      <w:r w:rsidRPr="00B737FF">
        <w:rPr>
          <w:rFonts w:ascii="Arial" w:hAnsi="Arial" w:cs="Arial"/>
          <w:sz w:val="22"/>
          <w:szCs w:val="22"/>
          <w:lang w:val="uk-UA"/>
        </w:rPr>
        <w:t>:</w:t>
      </w:r>
      <w:r w:rsidRPr="00B737FF">
        <w:rPr>
          <w:rFonts w:ascii="Arial" w:hAnsi="Arial" w:cs="Arial"/>
          <w:bCs/>
          <w:sz w:val="22"/>
          <w:szCs w:val="22"/>
          <w:lang w:val="uk-UA"/>
        </w:rPr>
        <w:t xml:space="preserve"> Затвердити річний звіт за </w:t>
      </w:r>
      <w:r w:rsidR="00104F0A" w:rsidRPr="00B737FF">
        <w:rPr>
          <w:rFonts w:ascii="Arial" w:hAnsi="Arial" w:cs="Arial"/>
          <w:bCs/>
          <w:sz w:val="22"/>
          <w:szCs w:val="22"/>
          <w:lang w:val="uk-UA"/>
        </w:rPr>
        <w:t>2019</w:t>
      </w:r>
      <w:r w:rsidRPr="00B737FF">
        <w:rPr>
          <w:rFonts w:ascii="Arial" w:hAnsi="Arial" w:cs="Arial"/>
          <w:bCs/>
          <w:sz w:val="22"/>
          <w:szCs w:val="22"/>
          <w:lang w:val="uk-UA"/>
        </w:rPr>
        <w:t xml:space="preserve"> рік. </w:t>
      </w:r>
    </w:p>
    <w:p w:rsidR="00DC1805" w:rsidRPr="00B737FF" w:rsidRDefault="00847485" w:rsidP="00DC1805">
      <w:pPr>
        <w:rPr>
          <w:rFonts w:ascii="Arial" w:hAnsi="Arial" w:cs="Arial"/>
          <w:b/>
          <w:bCs/>
          <w:sz w:val="22"/>
          <w:szCs w:val="22"/>
          <w:lang w:val="uk-UA"/>
        </w:rPr>
      </w:pPr>
      <w:r w:rsidRPr="00B737FF">
        <w:rPr>
          <w:rFonts w:ascii="Arial" w:hAnsi="Arial" w:cs="Arial"/>
          <w:b/>
          <w:bCs/>
          <w:sz w:val="22"/>
          <w:szCs w:val="22"/>
          <w:lang w:val="uk-UA"/>
        </w:rPr>
        <w:t>5</w:t>
      </w:r>
      <w:r w:rsidR="00DC1805" w:rsidRPr="00B737FF">
        <w:rPr>
          <w:rFonts w:ascii="Arial" w:hAnsi="Arial" w:cs="Arial"/>
          <w:b/>
          <w:bCs/>
          <w:sz w:val="22"/>
          <w:szCs w:val="22"/>
          <w:lang w:val="uk-UA"/>
        </w:rPr>
        <w:t xml:space="preserve">. Розподіл прибутку і збитків за </w:t>
      </w:r>
      <w:r w:rsidR="00104F0A" w:rsidRPr="00B737FF">
        <w:rPr>
          <w:rFonts w:ascii="Arial" w:hAnsi="Arial" w:cs="Arial"/>
          <w:b/>
          <w:bCs/>
          <w:sz w:val="22"/>
          <w:szCs w:val="22"/>
          <w:lang w:val="uk-UA"/>
        </w:rPr>
        <w:t>2019</w:t>
      </w:r>
      <w:r w:rsidR="00DC1805" w:rsidRPr="00B737FF">
        <w:rPr>
          <w:rFonts w:ascii="Arial" w:hAnsi="Arial" w:cs="Arial"/>
          <w:b/>
          <w:bCs/>
          <w:sz w:val="22"/>
          <w:szCs w:val="22"/>
          <w:lang w:val="uk-UA"/>
        </w:rPr>
        <w:t xml:space="preserve"> рік.</w:t>
      </w:r>
    </w:p>
    <w:p w:rsidR="00227F31" w:rsidRPr="00B737FF" w:rsidRDefault="00DC1805" w:rsidP="00DC1805">
      <w:pPr>
        <w:jc w:val="both"/>
        <w:rPr>
          <w:rFonts w:ascii="Arial" w:hAnsi="Arial" w:cs="Arial"/>
          <w:sz w:val="22"/>
          <w:szCs w:val="22"/>
          <w:lang w:val="uk-UA"/>
        </w:rPr>
      </w:pPr>
      <w:r w:rsidRPr="00B737FF">
        <w:rPr>
          <w:rStyle w:val="a7"/>
          <w:rFonts w:ascii="Arial" w:eastAsia="Calibri" w:hAnsi="Arial" w:cs="Arial"/>
          <w:b w:val="0"/>
          <w:sz w:val="22"/>
          <w:szCs w:val="22"/>
          <w:u w:val="single"/>
          <w:lang w:val="uk-UA"/>
        </w:rPr>
        <w:t>Проект рішення</w:t>
      </w:r>
      <w:r w:rsidRPr="00B737FF">
        <w:rPr>
          <w:rFonts w:ascii="Arial" w:hAnsi="Arial" w:cs="Arial"/>
          <w:sz w:val="22"/>
          <w:szCs w:val="22"/>
          <w:lang w:val="uk-UA"/>
        </w:rPr>
        <w:t xml:space="preserve">:Чистий </w:t>
      </w:r>
      <w:r w:rsidR="002F1A5E" w:rsidRPr="00B737FF">
        <w:rPr>
          <w:rFonts w:ascii="Arial" w:hAnsi="Arial" w:cs="Arial"/>
          <w:sz w:val="22"/>
          <w:szCs w:val="22"/>
          <w:lang w:val="uk-UA"/>
        </w:rPr>
        <w:t>прибуток</w:t>
      </w:r>
      <w:r w:rsidRPr="00B737FF">
        <w:rPr>
          <w:rFonts w:ascii="Arial" w:hAnsi="Arial" w:cs="Arial"/>
          <w:sz w:val="22"/>
          <w:szCs w:val="22"/>
          <w:lang w:val="uk-UA"/>
        </w:rPr>
        <w:t xml:space="preserve"> товариства за </w:t>
      </w:r>
      <w:r w:rsidR="00104F0A" w:rsidRPr="00B737FF">
        <w:rPr>
          <w:rFonts w:ascii="Arial" w:hAnsi="Arial" w:cs="Arial"/>
          <w:sz w:val="22"/>
          <w:szCs w:val="22"/>
          <w:lang w:val="uk-UA"/>
        </w:rPr>
        <w:t>2019</w:t>
      </w:r>
      <w:r w:rsidRPr="00B737FF">
        <w:rPr>
          <w:rFonts w:ascii="Arial" w:hAnsi="Arial" w:cs="Arial"/>
          <w:sz w:val="22"/>
          <w:szCs w:val="22"/>
          <w:lang w:val="uk-UA"/>
        </w:rPr>
        <w:t xml:space="preserve"> рік склав </w:t>
      </w:r>
      <w:r w:rsidR="002F1A5E" w:rsidRPr="00B737FF">
        <w:rPr>
          <w:rStyle w:val="xfm79712335"/>
          <w:rFonts w:ascii="Arial" w:hAnsi="Arial" w:cs="Arial"/>
          <w:sz w:val="22"/>
          <w:szCs w:val="22"/>
          <w:lang w:val="uk-UA"/>
        </w:rPr>
        <w:t>0,00</w:t>
      </w:r>
      <w:r w:rsidR="00911A2F" w:rsidRPr="00B737FF">
        <w:rPr>
          <w:rStyle w:val="xfm79712335"/>
          <w:rFonts w:ascii="Arial" w:hAnsi="Arial" w:cs="Arial"/>
          <w:sz w:val="22"/>
          <w:szCs w:val="22"/>
          <w:lang w:val="uk-UA"/>
        </w:rPr>
        <w:t xml:space="preserve"> </w:t>
      </w:r>
      <w:r w:rsidRPr="00B737FF">
        <w:rPr>
          <w:rStyle w:val="xfm01618953"/>
          <w:rFonts w:ascii="Arial" w:hAnsi="Arial" w:cs="Arial"/>
          <w:sz w:val="22"/>
          <w:szCs w:val="22"/>
          <w:lang w:val="uk-UA"/>
        </w:rPr>
        <w:t>грн</w:t>
      </w:r>
      <w:r w:rsidRPr="00B737FF">
        <w:rPr>
          <w:rFonts w:ascii="Arial" w:hAnsi="Arial" w:cs="Arial"/>
          <w:sz w:val="22"/>
          <w:szCs w:val="22"/>
          <w:lang w:val="uk-UA"/>
        </w:rPr>
        <w:t xml:space="preserve">. В зв'язку з </w:t>
      </w:r>
      <w:r w:rsidR="002F1A5E" w:rsidRPr="00B737FF">
        <w:rPr>
          <w:rFonts w:ascii="Arial" w:hAnsi="Arial" w:cs="Arial"/>
          <w:sz w:val="22"/>
          <w:szCs w:val="22"/>
          <w:lang w:val="uk-UA"/>
        </w:rPr>
        <w:t>відсутністю прибутку</w:t>
      </w:r>
      <w:r w:rsidRPr="00B737FF">
        <w:rPr>
          <w:rFonts w:ascii="Arial" w:hAnsi="Arial" w:cs="Arial"/>
          <w:sz w:val="22"/>
          <w:szCs w:val="22"/>
          <w:lang w:val="uk-UA"/>
        </w:rPr>
        <w:t xml:space="preserve"> дивіденди не нараховувати та не виплачувати.</w:t>
      </w:r>
    </w:p>
    <w:p w:rsidR="00104F0A" w:rsidRPr="00B737FF" w:rsidRDefault="00104F0A" w:rsidP="00104F0A">
      <w:pPr>
        <w:jc w:val="both"/>
        <w:rPr>
          <w:rFonts w:ascii="Arial" w:hAnsi="Arial" w:cs="Arial"/>
          <w:b/>
          <w:sz w:val="22"/>
          <w:szCs w:val="22"/>
          <w:lang w:val="uk-UA"/>
        </w:rPr>
      </w:pPr>
      <w:r w:rsidRPr="00B737FF">
        <w:rPr>
          <w:rFonts w:ascii="Arial" w:hAnsi="Arial" w:cs="Arial"/>
          <w:b/>
          <w:sz w:val="22"/>
          <w:szCs w:val="22"/>
          <w:lang w:val="uk-UA"/>
        </w:rPr>
        <w:t>6. Затвердження статуту товариства в новій редакції та визначення особи, уповноваженої на підписання нової редакції статуту.</w:t>
      </w:r>
    </w:p>
    <w:p w:rsidR="00573B87" w:rsidRPr="00B737FF" w:rsidRDefault="00573B87" w:rsidP="00573B87">
      <w:pPr>
        <w:jc w:val="both"/>
        <w:rPr>
          <w:rFonts w:ascii="Arial" w:hAnsi="Arial" w:cs="Arial"/>
          <w:sz w:val="22"/>
          <w:szCs w:val="22"/>
          <w:shd w:val="clear" w:color="auto" w:fill="FFFFFF"/>
        </w:rPr>
      </w:pPr>
      <w:r w:rsidRPr="00B737FF">
        <w:rPr>
          <w:rStyle w:val="a7"/>
          <w:rFonts w:ascii="Arial" w:hAnsi="Arial" w:cs="Arial"/>
          <w:b w:val="0"/>
          <w:sz w:val="22"/>
          <w:szCs w:val="22"/>
          <w:u w:val="single"/>
          <w:lang w:val="uk-UA"/>
        </w:rPr>
        <w:t>Проект рішення</w:t>
      </w:r>
      <w:r w:rsidRPr="00B737FF">
        <w:rPr>
          <w:rFonts w:ascii="Arial" w:hAnsi="Arial" w:cs="Arial"/>
          <w:sz w:val="22"/>
          <w:szCs w:val="22"/>
          <w:lang w:val="uk-UA"/>
        </w:rPr>
        <w:t>: 1. Затвердити статут товариства в новій редакції. 2. Надати повноваження голові зборів та секретарю зборів підписати статут товариства в новій редакції. 3. Надати повноваження в.о. директора Єременку Ю.О. здійснити всі необхідні дії для проведення державної реєстрації статуту товариства в новій редакції</w:t>
      </w:r>
      <w:r w:rsidRPr="00B737FF">
        <w:rPr>
          <w:rFonts w:ascii="Arial" w:hAnsi="Arial" w:cs="Arial"/>
          <w:sz w:val="22"/>
          <w:szCs w:val="22"/>
          <w:shd w:val="clear" w:color="auto" w:fill="FFFFFF"/>
          <w:lang w:val="uk-UA"/>
        </w:rPr>
        <w:t>.</w:t>
      </w:r>
    </w:p>
    <w:p w:rsidR="007C1A74" w:rsidRPr="00B737FF" w:rsidRDefault="007C1A74" w:rsidP="007C1A74">
      <w:pPr>
        <w:jc w:val="both"/>
        <w:rPr>
          <w:rFonts w:ascii="Arial" w:hAnsi="Arial" w:cs="Arial"/>
          <w:b/>
          <w:sz w:val="22"/>
          <w:szCs w:val="22"/>
          <w:shd w:val="clear" w:color="auto" w:fill="FFFFFF"/>
          <w:lang w:val="uk-UA"/>
        </w:rPr>
      </w:pPr>
      <w:r w:rsidRPr="00B737FF">
        <w:rPr>
          <w:rFonts w:ascii="Arial" w:hAnsi="Arial" w:cs="Arial"/>
          <w:b/>
          <w:sz w:val="22"/>
          <w:szCs w:val="22"/>
          <w:shd w:val="clear" w:color="auto" w:fill="FFFFFF"/>
          <w:lang w:val="uk-UA"/>
        </w:rPr>
        <w:t>7</w:t>
      </w:r>
      <w:r w:rsidRPr="00B737FF">
        <w:rPr>
          <w:rFonts w:ascii="Arial" w:hAnsi="Arial" w:cs="Arial"/>
          <w:b/>
          <w:sz w:val="22"/>
          <w:szCs w:val="22"/>
          <w:shd w:val="clear" w:color="auto" w:fill="FFFFFF"/>
        </w:rPr>
        <w:t xml:space="preserve">. </w:t>
      </w:r>
      <w:r w:rsidRPr="00B737FF">
        <w:rPr>
          <w:rFonts w:ascii="Arial" w:hAnsi="Arial" w:cs="Arial"/>
          <w:b/>
          <w:sz w:val="22"/>
          <w:szCs w:val="22"/>
          <w:shd w:val="clear" w:color="auto" w:fill="FFFFFF"/>
          <w:lang w:val="uk-UA"/>
        </w:rPr>
        <w:t>Внесення змін до Положення про директора товариства.</w:t>
      </w:r>
    </w:p>
    <w:p w:rsidR="007C1A74" w:rsidRPr="00B737FF" w:rsidRDefault="007C1A74" w:rsidP="007C1A74">
      <w:pPr>
        <w:jc w:val="both"/>
        <w:rPr>
          <w:rFonts w:ascii="Arial" w:hAnsi="Arial" w:cs="Arial"/>
          <w:b/>
          <w:sz w:val="22"/>
          <w:szCs w:val="22"/>
          <w:lang w:val="uk-UA"/>
        </w:rPr>
      </w:pPr>
      <w:r w:rsidRPr="00B737FF">
        <w:rPr>
          <w:rStyle w:val="a7"/>
          <w:rFonts w:ascii="Arial" w:hAnsi="Arial" w:cs="Arial"/>
          <w:b w:val="0"/>
          <w:sz w:val="22"/>
          <w:szCs w:val="22"/>
          <w:u w:val="single"/>
          <w:lang w:val="uk-UA"/>
        </w:rPr>
        <w:t>Проект рішення</w:t>
      </w:r>
      <w:r w:rsidRPr="00B737FF">
        <w:rPr>
          <w:rFonts w:ascii="Arial" w:hAnsi="Arial" w:cs="Arial"/>
          <w:sz w:val="22"/>
          <w:szCs w:val="22"/>
          <w:lang w:val="uk-UA"/>
        </w:rPr>
        <w:t>: Внести зміни до Положення про директора товариства.</w:t>
      </w:r>
    </w:p>
    <w:p w:rsidR="00104F0A" w:rsidRPr="00B737FF" w:rsidRDefault="007C1A74" w:rsidP="00104F0A">
      <w:pPr>
        <w:rPr>
          <w:rFonts w:ascii="Arial" w:hAnsi="Arial" w:cs="Arial"/>
          <w:b/>
          <w:bCs/>
          <w:sz w:val="22"/>
          <w:szCs w:val="22"/>
          <w:lang w:val="uk-UA"/>
        </w:rPr>
      </w:pPr>
      <w:r w:rsidRPr="00B737FF">
        <w:rPr>
          <w:rFonts w:ascii="Arial" w:hAnsi="Arial" w:cs="Arial"/>
          <w:b/>
          <w:bCs/>
          <w:sz w:val="22"/>
          <w:szCs w:val="22"/>
          <w:lang w:val="uk-UA"/>
        </w:rPr>
        <w:t>8</w:t>
      </w:r>
      <w:r w:rsidR="00104F0A" w:rsidRPr="00B737FF">
        <w:rPr>
          <w:rFonts w:ascii="Arial" w:hAnsi="Arial" w:cs="Arial"/>
          <w:b/>
          <w:bCs/>
          <w:sz w:val="22"/>
          <w:szCs w:val="22"/>
          <w:lang w:val="uk-UA"/>
        </w:rPr>
        <w:t xml:space="preserve">. </w:t>
      </w:r>
      <w:r w:rsidR="00104F0A" w:rsidRPr="00B737FF">
        <w:rPr>
          <w:rFonts w:ascii="Arial" w:hAnsi="Arial" w:cs="Arial"/>
          <w:b/>
          <w:sz w:val="22"/>
          <w:szCs w:val="22"/>
          <w:lang w:val="uk-UA"/>
        </w:rPr>
        <w:t>Прийняття рішення про припинення повноважень членів наглядової ради.</w:t>
      </w:r>
    </w:p>
    <w:p w:rsidR="00104F0A" w:rsidRPr="00B737FF" w:rsidRDefault="00B31210" w:rsidP="00104F0A">
      <w:pPr>
        <w:pStyle w:val="a5"/>
        <w:jc w:val="both"/>
        <w:rPr>
          <w:rFonts w:cs="Arial"/>
          <w:b w:val="0"/>
          <w:sz w:val="22"/>
          <w:szCs w:val="22"/>
          <w:lang w:val="uk-UA" w:eastAsia="en-US"/>
        </w:rPr>
      </w:pPr>
      <w:r w:rsidRPr="00B737FF">
        <w:rPr>
          <w:rStyle w:val="a7"/>
          <w:rFonts w:cs="Arial"/>
          <w:sz w:val="22"/>
          <w:szCs w:val="22"/>
          <w:u w:val="single"/>
          <w:lang w:val="uk-UA"/>
        </w:rPr>
        <w:t>Проект рішення</w:t>
      </w:r>
      <w:r w:rsidRPr="00B737FF">
        <w:rPr>
          <w:rFonts w:cs="Arial"/>
          <w:b w:val="0"/>
          <w:sz w:val="22"/>
          <w:szCs w:val="22"/>
          <w:lang w:val="uk-UA"/>
        </w:rPr>
        <w:t xml:space="preserve">: Припинити повноваження членів наглядової ради: Грищенко М.А., </w:t>
      </w:r>
      <w:proofErr w:type="spellStart"/>
      <w:r w:rsidRPr="00B737FF">
        <w:rPr>
          <w:rFonts w:cs="Arial"/>
          <w:b w:val="0"/>
          <w:sz w:val="22"/>
          <w:szCs w:val="22"/>
          <w:lang w:val="uk-UA"/>
        </w:rPr>
        <w:t>Смаля</w:t>
      </w:r>
      <w:proofErr w:type="spellEnd"/>
      <w:r w:rsidRPr="00B737FF">
        <w:rPr>
          <w:rFonts w:cs="Arial"/>
          <w:b w:val="0"/>
          <w:sz w:val="22"/>
          <w:szCs w:val="22"/>
          <w:lang w:val="uk-UA"/>
        </w:rPr>
        <w:t xml:space="preserve"> С.М., </w:t>
      </w:r>
      <w:proofErr w:type="spellStart"/>
      <w:r w:rsidRPr="00B737FF">
        <w:rPr>
          <w:rFonts w:cs="Arial"/>
          <w:b w:val="0"/>
          <w:sz w:val="22"/>
          <w:szCs w:val="22"/>
          <w:lang w:val="uk-UA"/>
        </w:rPr>
        <w:t>Боренка</w:t>
      </w:r>
      <w:proofErr w:type="spellEnd"/>
      <w:r w:rsidRPr="00B737FF">
        <w:rPr>
          <w:rFonts w:cs="Arial"/>
          <w:b w:val="0"/>
          <w:sz w:val="22"/>
          <w:szCs w:val="22"/>
          <w:lang w:val="uk-UA"/>
        </w:rPr>
        <w:t xml:space="preserve"> С.О., Платонова Г.М.</w:t>
      </w:r>
    </w:p>
    <w:p w:rsidR="00104F0A" w:rsidRPr="00B737FF" w:rsidRDefault="007C1A74" w:rsidP="00104F0A">
      <w:pPr>
        <w:jc w:val="both"/>
        <w:rPr>
          <w:rFonts w:ascii="Arial" w:hAnsi="Arial" w:cs="Arial"/>
          <w:b/>
          <w:sz w:val="22"/>
          <w:szCs w:val="22"/>
          <w:lang w:val="uk-UA"/>
        </w:rPr>
      </w:pPr>
      <w:r w:rsidRPr="00B737FF">
        <w:rPr>
          <w:rFonts w:ascii="Arial" w:hAnsi="Arial" w:cs="Arial"/>
          <w:b/>
          <w:sz w:val="22"/>
          <w:szCs w:val="22"/>
          <w:lang w:val="uk-UA"/>
        </w:rPr>
        <w:t>9</w:t>
      </w:r>
      <w:r w:rsidR="00104F0A" w:rsidRPr="00B737FF">
        <w:rPr>
          <w:rFonts w:ascii="Arial" w:hAnsi="Arial" w:cs="Arial"/>
          <w:b/>
          <w:sz w:val="22"/>
          <w:szCs w:val="22"/>
          <w:lang w:val="uk-UA"/>
        </w:rPr>
        <w:t>. Обрання членів наглядової ради.</w:t>
      </w:r>
    </w:p>
    <w:p w:rsidR="00104F0A" w:rsidRPr="00B737FF" w:rsidRDefault="00104F0A" w:rsidP="00104F0A">
      <w:pPr>
        <w:jc w:val="both"/>
        <w:rPr>
          <w:rFonts w:ascii="Arial" w:hAnsi="Arial" w:cs="Arial"/>
          <w:sz w:val="22"/>
          <w:szCs w:val="22"/>
          <w:shd w:val="clear" w:color="auto" w:fill="FFFFFF"/>
          <w:lang w:val="uk-UA"/>
        </w:rPr>
      </w:pPr>
      <w:r w:rsidRPr="00B737FF">
        <w:rPr>
          <w:rStyle w:val="a7"/>
          <w:rFonts w:ascii="Arial" w:hAnsi="Arial" w:cs="Arial"/>
          <w:b w:val="0"/>
          <w:sz w:val="22"/>
          <w:szCs w:val="22"/>
          <w:shd w:val="clear" w:color="auto" w:fill="FFFFFF"/>
          <w:lang w:val="uk-UA"/>
        </w:rPr>
        <w:t>Проект рішення</w:t>
      </w:r>
      <w:r w:rsidRPr="00B737FF">
        <w:rPr>
          <w:rStyle w:val="apple-converted-space"/>
          <w:rFonts w:ascii="Arial" w:hAnsi="Arial" w:cs="Arial"/>
          <w:sz w:val="22"/>
          <w:szCs w:val="22"/>
          <w:shd w:val="clear" w:color="auto" w:fill="FFFFFF"/>
          <w:lang w:val="uk-UA"/>
        </w:rPr>
        <w:t> </w:t>
      </w:r>
      <w:r w:rsidRPr="00B737FF">
        <w:rPr>
          <w:rFonts w:ascii="Arial" w:hAnsi="Arial" w:cs="Arial"/>
          <w:sz w:val="22"/>
          <w:szCs w:val="22"/>
          <w:shd w:val="clear" w:color="auto" w:fill="FFFFFF"/>
          <w:lang w:val="uk-UA"/>
        </w:rPr>
        <w:t>не затверджується у зв’язку з кумулятивним голосуванням з цього питання.</w:t>
      </w:r>
    </w:p>
    <w:p w:rsidR="00104F0A" w:rsidRPr="00B737FF" w:rsidRDefault="00104F0A" w:rsidP="00104F0A">
      <w:pPr>
        <w:jc w:val="both"/>
        <w:rPr>
          <w:rFonts w:ascii="Arial" w:hAnsi="Arial" w:cs="Arial"/>
          <w:sz w:val="22"/>
          <w:szCs w:val="22"/>
          <w:lang w:val="uk-UA"/>
        </w:rPr>
      </w:pPr>
      <w:r w:rsidRPr="00B737FF">
        <w:rPr>
          <w:rFonts w:ascii="Arial" w:hAnsi="Arial" w:cs="Arial"/>
          <w:sz w:val="22"/>
          <w:szCs w:val="22"/>
          <w:lang w:val="uk-UA"/>
        </w:rPr>
        <w:t>Члени наглядової ради обираються з числа запропонованих кандидатур.</w:t>
      </w:r>
    </w:p>
    <w:p w:rsidR="00104F0A" w:rsidRPr="00B737FF" w:rsidRDefault="007C1A74" w:rsidP="00104F0A">
      <w:pPr>
        <w:jc w:val="both"/>
        <w:rPr>
          <w:rFonts w:ascii="Arial" w:hAnsi="Arial" w:cs="Arial"/>
          <w:b/>
          <w:bCs/>
          <w:sz w:val="22"/>
          <w:szCs w:val="22"/>
          <w:lang w:val="uk-UA"/>
        </w:rPr>
      </w:pPr>
      <w:r w:rsidRPr="00B737FF">
        <w:rPr>
          <w:rFonts w:ascii="Arial" w:hAnsi="Arial" w:cs="Arial"/>
          <w:b/>
          <w:bCs/>
          <w:sz w:val="22"/>
          <w:szCs w:val="22"/>
          <w:lang w:val="uk-UA"/>
        </w:rPr>
        <w:t>10</w:t>
      </w:r>
      <w:r w:rsidR="00104F0A" w:rsidRPr="00B737FF">
        <w:rPr>
          <w:rFonts w:ascii="Arial" w:hAnsi="Arial" w:cs="Arial"/>
          <w:b/>
          <w:bCs/>
          <w:sz w:val="22"/>
          <w:szCs w:val="22"/>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573B87" w:rsidRPr="00B737FF" w:rsidRDefault="00573B87" w:rsidP="00573B87">
      <w:pPr>
        <w:pStyle w:val="a5"/>
        <w:jc w:val="both"/>
        <w:rPr>
          <w:rFonts w:cs="Arial"/>
          <w:b w:val="0"/>
          <w:bCs/>
          <w:sz w:val="22"/>
          <w:szCs w:val="22"/>
          <w:u w:val="single"/>
          <w:lang w:val="uk-UA"/>
        </w:rPr>
      </w:pPr>
      <w:r w:rsidRPr="00B737FF">
        <w:rPr>
          <w:rStyle w:val="a7"/>
          <w:rFonts w:cs="Arial"/>
          <w:sz w:val="22"/>
          <w:szCs w:val="22"/>
          <w:u w:val="single"/>
          <w:lang w:val="uk-UA"/>
        </w:rPr>
        <w:t>Проект рішення</w:t>
      </w:r>
      <w:r w:rsidRPr="00B737FF">
        <w:rPr>
          <w:rFonts w:cs="Arial"/>
          <w:b w:val="0"/>
          <w:sz w:val="22"/>
          <w:szCs w:val="22"/>
          <w:lang w:val="uk-UA"/>
        </w:rPr>
        <w:t>:</w:t>
      </w:r>
      <w:r w:rsidRPr="00B737FF">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Pr="00B737FF">
        <w:rPr>
          <w:rFonts w:cs="Arial"/>
          <w:b w:val="0"/>
          <w:sz w:val="22"/>
          <w:szCs w:val="22"/>
          <w:lang w:val="uk-UA"/>
        </w:rPr>
        <w:t>в.о. директора Єременка Ю.О.</w:t>
      </w:r>
      <w:r w:rsidRPr="00B737FF">
        <w:rPr>
          <w:rFonts w:cs="Arial"/>
          <w:b w:val="0"/>
          <w:bCs/>
          <w:sz w:val="22"/>
          <w:szCs w:val="22"/>
          <w:lang w:val="uk-UA"/>
        </w:rPr>
        <w:t xml:space="preserve"> підписати вказані договори.</w:t>
      </w:r>
    </w:p>
    <w:p w:rsidR="00104F0A" w:rsidRPr="00B737FF" w:rsidRDefault="00104F0A" w:rsidP="00DC1805">
      <w:pPr>
        <w:jc w:val="both"/>
        <w:rPr>
          <w:rFonts w:ascii="Arial" w:hAnsi="Arial" w:cs="Arial"/>
          <w:sz w:val="22"/>
          <w:szCs w:val="22"/>
          <w:lang w:val="uk-UA"/>
        </w:rPr>
      </w:pPr>
    </w:p>
    <w:p w:rsidR="00F258B5" w:rsidRPr="00B737FF" w:rsidRDefault="00F258B5" w:rsidP="00F258B5">
      <w:pPr>
        <w:ind w:left="360"/>
        <w:jc w:val="center"/>
        <w:rPr>
          <w:rFonts w:ascii="Arial" w:hAnsi="Arial" w:cs="Arial"/>
          <w:sz w:val="22"/>
          <w:szCs w:val="22"/>
          <w:lang w:val="uk-UA"/>
        </w:rPr>
      </w:pPr>
      <w:r w:rsidRPr="00B737FF">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F258B5" w:rsidRPr="00B737FF" w:rsidTr="00F258B5">
        <w:trPr>
          <w:cantSplit/>
        </w:trPr>
        <w:tc>
          <w:tcPr>
            <w:tcW w:w="6132" w:type="dxa"/>
            <w:vMerge w:val="restart"/>
            <w:vAlign w:val="center"/>
          </w:tcPr>
          <w:p w:rsidR="00F258B5" w:rsidRPr="00B737FF" w:rsidRDefault="00F258B5" w:rsidP="00F258B5">
            <w:pPr>
              <w:jc w:val="center"/>
              <w:rPr>
                <w:rFonts w:ascii="Arial" w:hAnsi="Arial" w:cs="Arial"/>
                <w:sz w:val="22"/>
                <w:szCs w:val="22"/>
                <w:lang w:val="uk-UA"/>
              </w:rPr>
            </w:pPr>
            <w:r w:rsidRPr="00B737FF">
              <w:rPr>
                <w:rFonts w:ascii="Arial" w:hAnsi="Arial" w:cs="Arial"/>
                <w:sz w:val="22"/>
                <w:szCs w:val="22"/>
                <w:lang w:val="uk-UA"/>
              </w:rPr>
              <w:t>Найменування показника</w:t>
            </w:r>
          </w:p>
        </w:tc>
        <w:tc>
          <w:tcPr>
            <w:tcW w:w="3048" w:type="dxa"/>
            <w:gridSpan w:val="2"/>
          </w:tcPr>
          <w:p w:rsidR="00F258B5" w:rsidRPr="00B737FF" w:rsidRDefault="00F258B5" w:rsidP="00F258B5">
            <w:pPr>
              <w:jc w:val="center"/>
              <w:rPr>
                <w:rFonts w:ascii="Arial" w:hAnsi="Arial" w:cs="Arial"/>
                <w:sz w:val="22"/>
                <w:szCs w:val="22"/>
                <w:lang w:val="uk-UA"/>
              </w:rPr>
            </w:pPr>
            <w:r w:rsidRPr="00B737FF">
              <w:rPr>
                <w:rFonts w:ascii="Arial" w:hAnsi="Arial" w:cs="Arial"/>
                <w:sz w:val="22"/>
                <w:szCs w:val="22"/>
                <w:lang w:val="uk-UA"/>
              </w:rPr>
              <w:t>період</w:t>
            </w:r>
          </w:p>
        </w:tc>
      </w:tr>
      <w:tr w:rsidR="00F258B5" w:rsidRPr="00B737FF" w:rsidTr="00F258B5">
        <w:trPr>
          <w:cantSplit/>
        </w:trPr>
        <w:tc>
          <w:tcPr>
            <w:tcW w:w="6132" w:type="dxa"/>
            <w:vMerge/>
          </w:tcPr>
          <w:p w:rsidR="00F258B5" w:rsidRPr="00B737FF" w:rsidRDefault="00F258B5" w:rsidP="00F258B5">
            <w:pPr>
              <w:rPr>
                <w:rFonts w:ascii="Arial" w:hAnsi="Arial" w:cs="Arial"/>
                <w:sz w:val="22"/>
                <w:szCs w:val="22"/>
                <w:lang w:val="uk-UA"/>
              </w:rPr>
            </w:pPr>
          </w:p>
        </w:tc>
        <w:tc>
          <w:tcPr>
            <w:tcW w:w="1608" w:type="dxa"/>
          </w:tcPr>
          <w:p w:rsidR="00F258B5" w:rsidRPr="00B737FF" w:rsidRDefault="00F258B5" w:rsidP="00F258B5">
            <w:pPr>
              <w:jc w:val="center"/>
              <w:rPr>
                <w:rFonts w:ascii="Arial" w:hAnsi="Arial" w:cs="Arial"/>
                <w:i/>
                <w:sz w:val="22"/>
                <w:szCs w:val="22"/>
                <w:lang w:val="uk-UA"/>
              </w:rPr>
            </w:pPr>
            <w:r w:rsidRPr="00B737FF">
              <w:rPr>
                <w:rFonts w:ascii="Arial" w:hAnsi="Arial" w:cs="Arial"/>
                <w:i/>
                <w:sz w:val="22"/>
                <w:szCs w:val="22"/>
                <w:lang w:val="uk-UA"/>
              </w:rPr>
              <w:t xml:space="preserve">звітний </w:t>
            </w:r>
          </w:p>
        </w:tc>
        <w:tc>
          <w:tcPr>
            <w:tcW w:w="1440" w:type="dxa"/>
          </w:tcPr>
          <w:p w:rsidR="00F258B5" w:rsidRPr="00B737FF" w:rsidRDefault="00F258B5" w:rsidP="00F258B5">
            <w:pPr>
              <w:jc w:val="center"/>
              <w:rPr>
                <w:rFonts w:ascii="Arial" w:hAnsi="Arial" w:cs="Arial"/>
                <w:i/>
                <w:sz w:val="22"/>
                <w:szCs w:val="22"/>
                <w:lang w:val="uk-UA"/>
              </w:rPr>
            </w:pPr>
            <w:r w:rsidRPr="00B737FF">
              <w:rPr>
                <w:rFonts w:ascii="Arial" w:hAnsi="Arial" w:cs="Arial"/>
                <w:i/>
                <w:sz w:val="22"/>
                <w:szCs w:val="22"/>
                <w:lang w:val="uk-UA"/>
              </w:rPr>
              <w:t>попередній</w:t>
            </w:r>
          </w:p>
        </w:tc>
      </w:tr>
      <w:tr w:rsidR="00104F0A" w:rsidRPr="00B737FF" w:rsidTr="00F258B5">
        <w:trPr>
          <w:cantSplit/>
        </w:trPr>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Усього активів</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16350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16907</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Основні засоби (за залишковою вартістю)</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134</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186</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Запаси</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14690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15022</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Сумарна дебіторська заборгованість</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1120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1104</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Гроші та їх еквіваленти</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388</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591</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Нерозподілений прибуток (непокритий збиток)</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3839</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3839</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Власний капітал</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4548</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4548</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Зареєстрований (пайовий/статутний) капітал</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378</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378</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Довгострокові зобов'язання і забезпечення</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0</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Поточні зобов'язання і забезпечення</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11802</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12359</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Чистий фінансовий результат: прибуток (збиток)</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-30</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Середньорічна кількість акцій (шт.)</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1512000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1512000</w:t>
            </w:r>
          </w:p>
        </w:tc>
      </w:tr>
      <w:tr w:rsidR="00104F0A" w:rsidRPr="00B737FF" w:rsidTr="00F258B5">
        <w:tc>
          <w:tcPr>
            <w:tcW w:w="6132" w:type="dxa"/>
          </w:tcPr>
          <w:p w:rsidR="00104F0A" w:rsidRPr="00B737FF" w:rsidRDefault="00104F0A" w:rsidP="00104F0A">
            <w:pPr>
              <w:rPr>
                <w:rFonts w:ascii="Arial" w:hAnsi="Arial" w:cs="Arial"/>
                <w:sz w:val="22"/>
                <w:szCs w:val="22"/>
                <w:lang w:val="uk-UA"/>
              </w:rPr>
            </w:pPr>
            <w:r w:rsidRPr="00B737FF">
              <w:rPr>
                <w:rFonts w:ascii="Arial" w:hAnsi="Arial" w:cs="Arial"/>
                <w:sz w:val="22"/>
                <w:szCs w:val="22"/>
                <w:lang w:val="uk-UA"/>
              </w:rPr>
              <w:t>Чистий прибуток (збиток) на одну просту акцію (грн.)</w:t>
            </w:r>
          </w:p>
        </w:tc>
        <w:tc>
          <w:tcPr>
            <w:tcW w:w="1608" w:type="dxa"/>
          </w:tcPr>
          <w:p w:rsidR="00104F0A" w:rsidRPr="00B737FF" w:rsidRDefault="000B000C" w:rsidP="00104F0A">
            <w:pPr>
              <w:jc w:val="center"/>
              <w:rPr>
                <w:rFonts w:ascii="Arial" w:hAnsi="Arial" w:cs="Arial"/>
                <w:sz w:val="22"/>
                <w:szCs w:val="22"/>
                <w:lang w:val="uk-UA"/>
              </w:rPr>
            </w:pPr>
            <w:r w:rsidRPr="00B737FF">
              <w:rPr>
                <w:rFonts w:ascii="Arial" w:hAnsi="Arial" w:cs="Arial"/>
                <w:sz w:val="22"/>
                <w:szCs w:val="22"/>
                <w:lang w:val="uk-UA"/>
              </w:rPr>
              <w:t>0</w:t>
            </w:r>
          </w:p>
        </w:tc>
        <w:tc>
          <w:tcPr>
            <w:tcW w:w="1440" w:type="dxa"/>
          </w:tcPr>
          <w:p w:rsidR="00104F0A" w:rsidRPr="00B737FF" w:rsidRDefault="00104F0A" w:rsidP="00104F0A">
            <w:pPr>
              <w:jc w:val="center"/>
              <w:rPr>
                <w:rFonts w:ascii="Arial" w:hAnsi="Arial" w:cs="Arial"/>
                <w:sz w:val="22"/>
                <w:szCs w:val="22"/>
                <w:lang w:val="uk-UA"/>
              </w:rPr>
            </w:pPr>
            <w:r w:rsidRPr="00B737FF">
              <w:rPr>
                <w:rFonts w:ascii="Arial" w:hAnsi="Arial" w:cs="Arial"/>
                <w:sz w:val="22"/>
                <w:szCs w:val="22"/>
                <w:lang w:val="uk-UA"/>
              </w:rPr>
              <w:t>-0,01984</w:t>
            </w:r>
          </w:p>
        </w:tc>
      </w:tr>
    </w:tbl>
    <w:p w:rsidR="00F258B5" w:rsidRPr="00B737FF" w:rsidRDefault="00F258B5" w:rsidP="00124BBF">
      <w:pPr>
        <w:pStyle w:val="a3"/>
        <w:ind w:firstLine="567"/>
        <w:jc w:val="both"/>
        <w:rPr>
          <w:rFonts w:cs="Arial"/>
          <w:b w:val="0"/>
          <w:color w:val="auto"/>
          <w:sz w:val="22"/>
          <w:szCs w:val="22"/>
        </w:rPr>
      </w:pPr>
      <w:r w:rsidRPr="00B737FF">
        <w:rPr>
          <w:rFonts w:cs="Arial"/>
          <w:b w:val="0"/>
          <w:color w:val="auto"/>
          <w:sz w:val="22"/>
          <w:szCs w:val="22"/>
        </w:rPr>
        <w:t xml:space="preserve">Реєстрація учасників зборів з 14-00 до 14-45 за місцем проведення зборів. Дата складання переліку акціонерів, які мають право на участь у загальних зборах – </w:t>
      </w:r>
      <w:r w:rsidR="00E77CB0" w:rsidRPr="00B737FF">
        <w:rPr>
          <w:rFonts w:cs="Arial"/>
          <w:b w:val="0"/>
          <w:color w:val="auto"/>
          <w:sz w:val="22"/>
          <w:szCs w:val="22"/>
        </w:rPr>
        <w:t xml:space="preserve">07 квітня </w:t>
      </w:r>
      <w:r w:rsidRPr="00B737FF">
        <w:rPr>
          <w:rFonts w:cs="Arial"/>
          <w:b w:val="0"/>
          <w:color w:val="auto"/>
          <w:sz w:val="22"/>
          <w:szCs w:val="22"/>
        </w:rPr>
        <w:t>20</w:t>
      </w:r>
      <w:r w:rsidR="00124BBF" w:rsidRPr="00B737FF">
        <w:rPr>
          <w:rFonts w:cs="Arial"/>
          <w:b w:val="0"/>
          <w:color w:val="auto"/>
          <w:sz w:val="22"/>
          <w:szCs w:val="22"/>
        </w:rPr>
        <w:t>20</w:t>
      </w:r>
      <w:r w:rsidRPr="00B737FF">
        <w:rPr>
          <w:rFonts w:cs="Arial"/>
          <w:b w:val="0"/>
          <w:color w:val="auto"/>
          <w:sz w:val="22"/>
          <w:szCs w:val="22"/>
        </w:rPr>
        <w:t xml:space="preserve"> року.</w:t>
      </w:r>
    </w:p>
    <w:p w:rsidR="00F258B5" w:rsidRPr="00B737FF" w:rsidRDefault="00F258B5" w:rsidP="00124BBF">
      <w:pPr>
        <w:pStyle w:val="a3"/>
        <w:ind w:firstLine="567"/>
        <w:jc w:val="both"/>
        <w:rPr>
          <w:rFonts w:cs="Arial"/>
          <w:b w:val="0"/>
          <w:color w:val="auto"/>
          <w:sz w:val="22"/>
          <w:szCs w:val="22"/>
        </w:rPr>
      </w:pPr>
      <w:r w:rsidRPr="00B737FF">
        <w:rPr>
          <w:rFonts w:cs="Arial"/>
          <w:b w:val="0"/>
          <w:color w:val="auto"/>
          <w:sz w:val="22"/>
          <w:szCs w:val="22"/>
        </w:rPr>
        <w:t>Адреса власного веб-сайту товариства http://artemmash.in.ua.</w:t>
      </w:r>
    </w:p>
    <w:p w:rsidR="00F258B5" w:rsidRPr="00B737FF" w:rsidRDefault="00F258B5" w:rsidP="00124BBF">
      <w:pPr>
        <w:pStyle w:val="a3"/>
        <w:ind w:firstLine="567"/>
        <w:jc w:val="both"/>
        <w:rPr>
          <w:rFonts w:cs="Arial"/>
          <w:b w:val="0"/>
          <w:sz w:val="22"/>
          <w:szCs w:val="22"/>
        </w:rPr>
      </w:pPr>
      <w:r w:rsidRPr="00B737FF">
        <w:rPr>
          <w:rFonts w:cs="Arial"/>
          <w:b w:val="0"/>
          <w:color w:val="auto"/>
          <w:sz w:val="22"/>
          <w:szCs w:val="22"/>
        </w:rPr>
        <w:t>Від дати надіслання повідомлення до дня проведення загальних зборів акціонери можуть ознайомитись</w:t>
      </w:r>
      <w:r w:rsidRPr="00B737FF">
        <w:rPr>
          <w:rFonts w:cs="Arial"/>
          <w:b w:val="0"/>
          <w:sz w:val="22"/>
          <w:szCs w:val="22"/>
        </w:rPr>
        <w:t xml:space="preserve"> з матеріалами, необхідними для прийняття рішень з питань порядку денного </w:t>
      </w:r>
      <w:r w:rsidRPr="00B737FF">
        <w:rPr>
          <w:rFonts w:cs="Arial"/>
          <w:b w:val="0"/>
          <w:sz w:val="22"/>
          <w:szCs w:val="22"/>
        </w:rPr>
        <w:lastRenderedPageBreak/>
        <w:t>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в.о. директора</w:t>
      </w:r>
      <w:r w:rsidRPr="00B737FF">
        <w:rPr>
          <w:rFonts w:cs="Arial"/>
          <w:b w:val="0"/>
          <w:color w:val="auto"/>
          <w:sz w:val="22"/>
          <w:szCs w:val="22"/>
        </w:rPr>
        <w:t xml:space="preserve"> Єременко Ю.О.</w:t>
      </w:r>
    </w:p>
    <w:p w:rsidR="00124BBF" w:rsidRPr="00B737FF" w:rsidRDefault="00124BBF" w:rsidP="00124BBF">
      <w:pPr>
        <w:pStyle w:val="a3"/>
        <w:ind w:firstLine="567"/>
        <w:jc w:val="both"/>
        <w:rPr>
          <w:rFonts w:cs="Arial"/>
          <w:b w:val="0"/>
          <w:bCs/>
          <w:color w:val="auto"/>
          <w:sz w:val="22"/>
          <w:szCs w:val="22"/>
        </w:rPr>
      </w:pPr>
      <w:r w:rsidRPr="00B737FF">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124BBF" w:rsidRPr="00B737FF" w:rsidRDefault="00124BBF" w:rsidP="00124BBF">
      <w:pPr>
        <w:pStyle w:val="a3"/>
        <w:ind w:firstLine="567"/>
        <w:jc w:val="both"/>
        <w:rPr>
          <w:rFonts w:cs="Arial"/>
          <w:b w:val="0"/>
          <w:bCs/>
          <w:color w:val="auto"/>
          <w:sz w:val="22"/>
          <w:szCs w:val="22"/>
        </w:rPr>
      </w:pPr>
      <w:r w:rsidRPr="00B737FF">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124BBF" w:rsidRPr="00B737FF" w:rsidRDefault="00124BBF" w:rsidP="00124BBF">
      <w:pPr>
        <w:pStyle w:val="a3"/>
        <w:ind w:firstLine="567"/>
        <w:jc w:val="both"/>
        <w:rPr>
          <w:rFonts w:cs="Arial"/>
          <w:b w:val="0"/>
          <w:bCs/>
          <w:color w:val="auto"/>
          <w:sz w:val="22"/>
          <w:szCs w:val="22"/>
        </w:rPr>
      </w:pPr>
      <w:r w:rsidRPr="00B737FF">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B737FF">
        <w:rPr>
          <w:rFonts w:cs="Arial"/>
          <w:b w:val="0"/>
          <w:bCs/>
          <w:color w:val="auto"/>
          <w:sz w:val="22"/>
          <w:szCs w:val="22"/>
          <w:lang w:val="ru-RU"/>
        </w:rPr>
        <w:t xml:space="preserve">, </w:t>
      </w:r>
      <w:r w:rsidRPr="00B737FF">
        <w:rPr>
          <w:rFonts w:cs="Arial"/>
          <w:b w:val="0"/>
          <w:sz w:val="22"/>
          <w:szCs w:val="22"/>
        </w:rPr>
        <w:t xml:space="preserve">а щодо кандидатів до складу </w:t>
      </w:r>
      <w:r w:rsidRPr="00B737FF">
        <w:rPr>
          <w:rFonts w:cs="Arial"/>
          <w:b w:val="0"/>
          <w:sz w:val="22"/>
          <w:szCs w:val="22"/>
          <w:lang w:val="ru-RU"/>
        </w:rPr>
        <w:t>наглядової ради</w:t>
      </w:r>
      <w:r w:rsidRPr="00B737FF">
        <w:rPr>
          <w:rFonts w:cs="Arial"/>
          <w:b w:val="0"/>
          <w:sz w:val="22"/>
          <w:szCs w:val="22"/>
        </w:rPr>
        <w:t xml:space="preserve"> - не пізніше ніж за 7 днів до дати проведення загальних зборів.</w:t>
      </w:r>
      <w:r w:rsidRPr="00B737FF">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B737FF">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B737FF">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124BBF" w:rsidRPr="00B737FF" w:rsidRDefault="00124BBF" w:rsidP="00124BBF">
      <w:pPr>
        <w:pStyle w:val="a3"/>
        <w:ind w:firstLine="567"/>
        <w:jc w:val="both"/>
        <w:rPr>
          <w:rFonts w:cs="Arial"/>
          <w:b w:val="0"/>
          <w:bCs/>
          <w:color w:val="auto"/>
          <w:sz w:val="22"/>
          <w:szCs w:val="22"/>
        </w:rPr>
      </w:pPr>
      <w:r w:rsidRPr="00B737FF">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B737FF">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B737FF">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227F31" w:rsidRPr="00C03205" w:rsidRDefault="00227F31" w:rsidP="00124BBF">
      <w:pPr>
        <w:pStyle w:val="a3"/>
        <w:ind w:firstLine="567"/>
        <w:jc w:val="both"/>
        <w:rPr>
          <w:rFonts w:cs="Arial"/>
          <w:b w:val="0"/>
          <w:color w:val="auto"/>
          <w:sz w:val="22"/>
          <w:szCs w:val="22"/>
        </w:rPr>
      </w:pPr>
      <w:r w:rsidRPr="00B737FF">
        <w:rPr>
          <w:rFonts w:cs="Arial"/>
          <w:b w:val="0"/>
          <w:sz w:val="22"/>
          <w:szCs w:val="22"/>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1512000 шт., загальна кількість голосуючих акцій становить 836072 шт.</w:t>
      </w:r>
    </w:p>
    <w:sectPr w:rsidR="00227F31" w:rsidRPr="00C03205"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8B5"/>
    <w:rsid w:val="00005FEC"/>
    <w:rsid w:val="000319F9"/>
    <w:rsid w:val="000B000C"/>
    <w:rsid w:val="00104F0A"/>
    <w:rsid w:val="00124BBF"/>
    <w:rsid w:val="00130F66"/>
    <w:rsid w:val="00133D31"/>
    <w:rsid w:val="002029B6"/>
    <w:rsid w:val="00227F31"/>
    <w:rsid w:val="002550B9"/>
    <w:rsid w:val="002756E4"/>
    <w:rsid w:val="002B6E2D"/>
    <w:rsid w:val="002D16C0"/>
    <w:rsid w:val="002F1A5E"/>
    <w:rsid w:val="00321DFC"/>
    <w:rsid w:val="0034584C"/>
    <w:rsid w:val="003700B6"/>
    <w:rsid w:val="003E0B0A"/>
    <w:rsid w:val="004E6ABA"/>
    <w:rsid w:val="00573B87"/>
    <w:rsid w:val="00580C85"/>
    <w:rsid w:val="005B2073"/>
    <w:rsid w:val="00676508"/>
    <w:rsid w:val="007C1A74"/>
    <w:rsid w:val="00847485"/>
    <w:rsid w:val="008A23BB"/>
    <w:rsid w:val="00911A2F"/>
    <w:rsid w:val="009A557C"/>
    <w:rsid w:val="00A821C2"/>
    <w:rsid w:val="00AD5C79"/>
    <w:rsid w:val="00AF45A2"/>
    <w:rsid w:val="00B31210"/>
    <w:rsid w:val="00B737FF"/>
    <w:rsid w:val="00BD0983"/>
    <w:rsid w:val="00C03205"/>
    <w:rsid w:val="00C307A6"/>
    <w:rsid w:val="00C37CB3"/>
    <w:rsid w:val="00DB2948"/>
    <w:rsid w:val="00DC0B1E"/>
    <w:rsid w:val="00DC1805"/>
    <w:rsid w:val="00DC7E60"/>
    <w:rsid w:val="00E77CB0"/>
    <w:rsid w:val="00ED243A"/>
    <w:rsid w:val="00F0382B"/>
    <w:rsid w:val="00F258B5"/>
    <w:rsid w:val="00F527FA"/>
    <w:rsid w:val="00F7394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34A790-6F10-421F-AA8C-8452B142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8B5"/>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8B5"/>
    <w:pPr>
      <w:jc w:val="center"/>
    </w:pPr>
    <w:rPr>
      <w:rFonts w:ascii="Arial" w:hAnsi="Arial"/>
      <w:b/>
      <w:noProof/>
      <w:snapToGrid w:val="0"/>
      <w:color w:val="000000"/>
      <w:sz w:val="20"/>
      <w:szCs w:val="20"/>
      <w:lang w:val="uk-UA"/>
    </w:rPr>
  </w:style>
  <w:style w:type="paragraph" w:styleId="a5">
    <w:name w:val="Title"/>
    <w:basedOn w:val="a"/>
    <w:link w:val="a6"/>
    <w:qFormat/>
    <w:rsid w:val="00F258B5"/>
    <w:pPr>
      <w:jc w:val="center"/>
    </w:pPr>
    <w:rPr>
      <w:rFonts w:ascii="Arial" w:hAnsi="Arial"/>
      <w:b/>
      <w:szCs w:val="20"/>
    </w:rPr>
  </w:style>
  <w:style w:type="character" w:styleId="a7">
    <w:name w:val="Strong"/>
    <w:basedOn w:val="a0"/>
    <w:qFormat/>
    <w:rsid w:val="00F258B5"/>
    <w:rPr>
      <w:b/>
      <w:bCs/>
    </w:rPr>
  </w:style>
  <w:style w:type="character" w:customStyle="1" w:styleId="a6">
    <w:name w:val="Название Знак"/>
    <w:basedOn w:val="a0"/>
    <w:link w:val="a5"/>
    <w:locked/>
    <w:rsid w:val="00DC1805"/>
    <w:rPr>
      <w:rFonts w:ascii="Arial" w:hAnsi="Arial"/>
      <w:b/>
      <w:sz w:val="24"/>
      <w:lang w:val="ru-RU" w:eastAsia="ru-RU"/>
    </w:rPr>
  </w:style>
  <w:style w:type="character" w:customStyle="1" w:styleId="xfm01618953">
    <w:name w:val="xfm_01618953"/>
    <w:basedOn w:val="a0"/>
    <w:rsid w:val="00DC1805"/>
    <w:rPr>
      <w:rFonts w:cs="Times New Roman"/>
    </w:rPr>
  </w:style>
  <w:style w:type="character" w:customStyle="1" w:styleId="xfm79712335">
    <w:name w:val="xfm_79712335"/>
    <w:basedOn w:val="a0"/>
    <w:rsid w:val="00DC1805"/>
    <w:rPr>
      <w:rFonts w:cs="Times New Roman"/>
    </w:rPr>
  </w:style>
  <w:style w:type="character" w:styleId="a8">
    <w:name w:val="Hyperlink"/>
    <w:basedOn w:val="a0"/>
    <w:rsid w:val="00227F31"/>
    <w:rPr>
      <w:color w:val="0000FF"/>
      <w:u w:val="single"/>
    </w:rPr>
  </w:style>
  <w:style w:type="character" w:customStyle="1" w:styleId="object">
    <w:name w:val="object"/>
    <w:basedOn w:val="a0"/>
    <w:rsid w:val="00227F31"/>
  </w:style>
  <w:style w:type="character" w:customStyle="1" w:styleId="apple-converted-space">
    <w:name w:val="apple-converted-space"/>
    <w:rsid w:val="00104F0A"/>
  </w:style>
  <w:style w:type="character" w:customStyle="1" w:styleId="a4">
    <w:name w:val="Основной текст Знак"/>
    <w:basedOn w:val="a0"/>
    <w:link w:val="a3"/>
    <w:rsid w:val="00124BBF"/>
    <w:rPr>
      <w:rFonts w:ascii="Arial" w:hAnsi="Arial"/>
      <w:b/>
      <w:noProof/>
      <w:snapToGrid w:val="0"/>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4800</Words>
  <Characters>2737</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"Завод "Артеммаш" (місцезнаходження: м</vt:lpstr>
    </vt:vector>
  </TitlesOfParts>
  <Company>ЗАО "Национальный Реестр"</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"Завод "Артеммаш" (місцезнаходження: м</dc:title>
  <dc:creator>User</dc:creator>
  <cp:lastModifiedBy>TROYA</cp:lastModifiedBy>
  <cp:revision>2</cp:revision>
  <dcterms:created xsi:type="dcterms:W3CDTF">2020-03-11T14:22:00Z</dcterms:created>
  <dcterms:modified xsi:type="dcterms:W3CDTF">2020-03-11T14:22:00Z</dcterms:modified>
</cp:coreProperties>
</file>